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8" w:rsidRDefault="009536C8" w:rsidP="009536C8">
      <w:pPr>
        <w:pStyle w:val="a3"/>
        <w:ind w:left="0" w:firstLine="0"/>
        <w:contextualSpacing w:val="0"/>
        <w:jc w:val="center"/>
        <w:rPr>
          <w:b/>
          <w:sz w:val="28"/>
          <w:szCs w:val="28"/>
        </w:rPr>
      </w:pPr>
      <w:r w:rsidRPr="00C74D57">
        <w:rPr>
          <w:b/>
          <w:sz w:val="28"/>
          <w:szCs w:val="28"/>
        </w:rPr>
        <w:t>Цирроз печени.</w:t>
      </w:r>
    </w:p>
    <w:p w:rsidR="009536C8" w:rsidRPr="005E5C13" w:rsidRDefault="009536C8" w:rsidP="009536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Выберите один правильный ответ.</w:t>
      </w:r>
    </w:p>
    <w:p w:rsidR="009536C8" w:rsidRPr="00C74D57" w:rsidRDefault="009536C8" w:rsidP="009536C8">
      <w:pPr>
        <w:pStyle w:val="a3"/>
        <w:ind w:left="0" w:firstLine="0"/>
        <w:contextualSpacing w:val="0"/>
        <w:rPr>
          <w:b/>
          <w:sz w:val="28"/>
          <w:szCs w:val="28"/>
        </w:rPr>
      </w:pPr>
    </w:p>
    <w:p w:rsidR="009536C8" w:rsidRPr="00D7236C" w:rsidRDefault="009536C8" w:rsidP="00953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7236C">
        <w:rPr>
          <w:rFonts w:ascii="Times New Roman" w:hAnsi="Times New Roman"/>
          <w:sz w:val="28"/>
          <w:szCs w:val="28"/>
        </w:rPr>
        <w:t>. Признак цирроза печени:</w:t>
      </w:r>
    </w:p>
    <w:p w:rsidR="009536C8" w:rsidRPr="00D7236C" w:rsidRDefault="009536C8" w:rsidP="009536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«голова медузы»</w:t>
      </w:r>
    </w:p>
    <w:p w:rsidR="009536C8" w:rsidRPr="00D7236C" w:rsidRDefault="009536C8" w:rsidP="009536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тёмная моча</w:t>
      </w:r>
    </w:p>
    <w:p w:rsidR="009536C8" w:rsidRPr="00D7236C" w:rsidRDefault="009536C8" w:rsidP="009536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гепатоспленомегалия</w:t>
      </w:r>
      <w:proofErr w:type="spellEnd"/>
    </w:p>
    <w:p w:rsidR="009536C8" w:rsidRPr="00D7236C" w:rsidRDefault="009536C8" w:rsidP="009536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преходящий асцит</w:t>
      </w:r>
    </w:p>
    <w:p w:rsidR="009536C8" w:rsidRPr="00D7236C" w:rsidRDefault="009536C8" w:rsidP="009536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сосудистые звёздочки</w:t>
      </w:r>
    </w:p>
    <w:p w:rsidR="009536C8" w:rsidRPr="00D7236C" w:rsidRDefault="009536C8" w:rsidP="00953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7236C">
        <w:rPr>
          <w:rFonts w:ascii="Times New Roman" w:hAnsi="Times New Roman"/>
          <w:sz w:val="28"/>
          <w:szCs w:val="28"/>
        </w:rPr>
        <w:t>. Признак перехода хронического гепатита в цирроз печени:</w:t>
      </w:r>
    </w:p>
    <w:p w:rsidR="009536C8" w:rsidRPr="00D7236C" w:rsidRDefault="009536C8" w:rsidP="009536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асцит</w:t>
      </w:r>
    </w:p>
    <w:p w:rsidR="009536C8" w:rsidRPr="00D7236C" w:rsidRDefault="009536C8" w:rsidP="009536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обнаружение внутренних геморроидальных узлов</w:t>
      </w:r>
    </w:p>
    <w:p w:rsidR="009536C8" w:rsidRPr="00D7236C" w:rsidRDefault="009536C8" w:rsidP="009536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резкая потеря веса, немотивированная слабость</w:t>
      </w:r>
    </w:p>
    <w:p w:rsidR="009536C8" w:rsidRPr="00D7236C" w:rsidRDefault="009536C8" w:rsidP="009536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D7236C">
        <w:rPr>
          <w:rFonts w:ascii="Times New Roman" w:hAnsi="Times New Roman"/>
          <w:sz w:val="28"/>
          <w:szCs w:val="28"/>
        </w:rPr>
        <w:t>печёночная</w:t>
      </w:r>
      <w:proofErr w:type="gramEnd"/>
      <w:r w:rsidRPr="00D7236C">
        <w:rPr>
          <w:rFonts w:ascii="Times New Roman" w:hAnsi="Times New Roman"/>
          <w:sz w:val="28"/>
          <w:szCs w:val="28"/>
        </w:rPr>
        <w:t xml:space="preserve"> кома</w:t>
      </w:r>
    </w:p>
    <w:p w:rsidR="009536C8" w:rsidRPr="00D7236C" w:rsidRDefault="009536C8" w:rsidP="009536C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диспротеинемия</w:t>
      </w:r>
      <w:proofErr w:type="spellEnd"/>
    </w:p>
    <w:p w:rsidR="009536C8" w:rsidRPr="00D7236C" w:rsidRDefault="009536C8" w:rsidP="00953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3. Признак цирроза печени:</w:t>
      </w:r>
    </w:p>
    <w:p w:rsidR="009536C8" w:rsidRPr="00D7236C" w:rsidRDefault="009536C8" w:rsidP="009536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увеличение печени</w:t>
      </w:r>
    </w:p>
    <w:p w:rsidR="009536C8" w:rsidRPr="00D7236C" w:rsidRDefault="009536C8" w:rsidP="009536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преходящий асцит</w:t>
      </w:r>
    </w:p>
    <w:p w:rsidR="009536C8" w:rsidRPr="00D7236C" w:rsidRDefault="009536C8" w:rsidP="009536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варикозно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расширенные вены пищевода</w:t>
      </w:r>
    </w:p>
    <w:p w:rsidR="009536C8" w:rsidRPr="00D7236C" w:rsidRDefault="009536C8" w:rsidP="009536C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положительная </w:t>
      </w:r>
      <w:proofErr w:type="spellStart"/>
      <w:r w:rsidRPr="00D7236C">
        <w:rPr>
          <w:rFonts w:ascii="Times New Roman" w:hAnsi="Times New Roman"/>
          <w:sz w:val="28"/>
          <w:szCs w:val="28"/>
        </w:rPr>
        <w:t>бромсульфалеиновая</w:t>
      </w:r>
      <w:proofErr w:type="spellEnd"/>
      <w:r w:rsidRPr="00D7236C">
        <w:rPr>
          <w:rFonts w:ascii="Times New Roman" w:hAnsi="Times New Roman"/>
          <w:sz w:val="28"/>
          <w:szCs w:val="28"/>
        </w:rPr>
        <w:t xml:space="preserve"> проба</w:t>
      </w:r>
    </w:p>
    <w:p w:rsidR="009536C8" w:rsidRPr="00D7236C" w:rsidRDefault="009536C8" w:rsidP="00953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4. Факторы, провоцирующие </w:t>
      </w:r>
      <w:proofErr w:type="gramStart"/>
      <w:r w:rsidRPr="00D7236C">
        <w:rPr>
          <w:rFonts w:ascii="Times New Roman" w:hAnsi="Times New Roman"/>
          <w:sz w:val="28"/>
          <w:szCs w:val="28"/>
        </w:rPr>
        <w:t>печёночную</w:t>
      </w:r>
      <w:proofErr w:type="gramEnd"/>
      <w:r w:rsidRPr="00D7236C">
        <w:rPr>
          <w:rFonts w:ascii="Times New Roman" w:hAnsi="Times New Roman"/>
          <w:sz w:val="28"/>
          <w:szCs w:val="28"/>
        </w:rPr>
        <w:t xml:space="preserve"> кому у больного циррозом печени:</w:t>
      </w:r>
    </w:p>
    <w:p w:rsidR="009536C8" w:rsidRPr="00D7236C" w:rsidRDefault="009536C8" w:rsidP="009536C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 xml:space="preserve">передозировка </w:t>
      </w:r>
      <w:proofErr w:type="spellStart"/>
      <w:r w:rsidRPr="00D7236C">
        <w:rPr>
          <w:rFonts w:ascii="Times New Roman" w:hAnsi="Times New Roman"/>
          <w:sz w:val="28"/>
          <w:szCs w:val="28"/>
        </w:rPr>
        <w:t>глюкокортикоидов</w:t>
      </w:r>
      <w:proofErr w:type="spellEnd"/>
    </w:p>
    <w:p w:rsidR="009536C8" w:rsidRPr="00D7236C" w:rsidRDefault="009536C8" w:rsidP="009536C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кровотечение из вен пищевода</w:t>
      </w:r>
    </w:p>
    <w:p w:rsidR="009536C8" w:rsidRPr="00D7236C" w:rsidRDefault="009536C8" w:rsidP="009536C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пониженное потребление белка</w:t>
      </w:r>
    </w:p>
    <w:p w:rsidR="009536C8" w:rsidRPr="00D7236C" w:rsidRDefault="009536C8" w:rsidP="009536C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избыточное потребление жидкости</w:t>
      </w:r>
    </w:p>
    <w:p w:rsidR="009536C8" w:rsidRPr="00D7236C" w:rsidRDefault="009536C8" w:rsidP="00953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5. Для цирроза печени типичны осложнения:</w:t>
      </w:r>
    </w:p>
    <w:p w:rsidR="009536C8" w:rsidRPr="00D7236C" w:rsidRDefault="009536C8" w:rsidP="009536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хроническая энцефалопатия</w:t>
      </w:r>
    </w:p>
    <w:p w:rsidR="009536C8" w:rsidRPr="00D7236C" w:rsidRDefault="009536C8" w:rsidP="009536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7236C">
        <w:rPr>
          <w:rFonts w:ascii="Times New Roman" w:hAnsi="Times New Roman"/>
          <w:sz w:val="28"/>
          <w:szCs w:val="28"/>
        </w:rPr>
        <w:t>кровотечения из вен пищевода</w:t>
      </w:r>
    </w:p>
    <w:p w:rsidR="009536C8" w:rsidRPr="00D7236C" w:rsidRDefault="009536C8" w:rsidP="009536C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холелитиаз</w:t>
      </w:r>
      <w:proofErr w:type="spellEnd"/>
    </w:p>
    <w:p w:rsidR="006C40D3" w:rsidRDefault="009536C8" w:rsidP="006C40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D7236C">
        <w:rPr>
          <w:rFonts w:ascii="Times New Roman" w:hAnsi="Times New Roman"/>
          <w:sz w:val="28"/>
          <w:szCs w:val="28"/>
        </w:rPr>
        <w:t>ДВС-синдром</w:t>
      </w:r>
      <w:proofErr w:type="spellEnd"/>
    </w:p>
    <w:p w:rsidR="006C40D3" w:rsidRPr="006C40D3" w:rsidRDefault="006C40D3" w:rsidP="006C40D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C40D3">
        <w:rPr>
          <w:rFonts w:ascii="Times New Roman" w:hAnsi="Times New Roman"/>
          <w:bCs/>
          <w:sz w:val="28"/>
          <w:szCs w:val="28"/>
        </w:rPr>
        <w:t>6. Какой метод позволяет верифицировать диагноз цирроза печени</w:t>
      </w:r>
      <w:r w:rsidRPr="006C40D3">
        <w:rPr>
          <w:rFonts w:ascii="Times New Roman" w:hAnsi="Times New Roman"/>
          <w:sz w:val="28"/>
          <w:szCs w:val="28"/>
        </w:rPr>
        <w:br/>
        <w:t xml:space="preserve">А)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биохимическое исследование;</w:t>
      </w:r>
      <w:r w:rsidRPr="006C40D3">
        <w:rPr>
          <w:rFonts w:ascii="Times New Roman" w:hAnsi="Times New Roman"/>
          <w:sz w:val="28"/>
          <w:szCs w:val="28"/>
        </w:rPr>
        <w:br/>
        <w:t>Б)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40D3">
        <w:rPr>
          <w:rFonts w:ascii="Times New Roman" w:hAnsi="Times New Roman"/>
          <w:sz w:val="28"/>
          <w:szCs w:val="28"/>
        </w:rPr>
        <w:t xml:space="preserve"> УЗИ;</w:t>
      </w:r>
      <w:r w:rsidRPr="006C40D3">
        <w:rPr>
          <w:rFonts w:ascii="Times New Roman" w:hAnsi="Times New Roman"/>
          <w:sz w:val="28"/>
          <w:szCs w:val="28"/>
        </w:rPr>
        <w:br/>
        <w:t>В)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40D3">
        <w:rPr>
          <w:rFonts w:ascii="Times New Roman" w:hAnsi="Times New Roman"/>
          <w:sz w:val="28"/>
          <w:szCs w:val="28"/>
        </w:rPr>
        <w:t xml:space="preserve"> биопсия;</w:t>
      </w:r>
      <w:r w:rsidRPr="006C40D3">
        <w:rPr>
          <w:rFonts w:ascii="Times New Roman" w:hAnsi="Times New Roman"/>
          <w:sz w:val="28"/>
          <w:szCs w:val="28"/>
        </w:rPr>
        <w:br/>
        <w:t>Г)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40D3">
        <w:rPr>
          <w:rFonts w:ascii="Times New Roman" w:hAnsi="Times New Roman"/>
          <w:sz w:val="28"/>
          <w:szCs w:val="28"/>
        </w:rPr>
        <w:t xml:space="preserve"> сканирование;</w:t>
      </w:r>
      <w:r w:rsidRPr="006C40D3">
        <w:rPr>
          <w:rFonts w:ascii="Times New Roman" w:hAnsi="Times New Roman"/>
          <w:sz w:val="28"/>
          <w:szCs w:val="28"/>
        </w:rPr>
        <w:br/>
        <w:t xml:space="preserve">Д)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40D3">
        <w:rPr>
          <w:rFonts w:ascii="Times New Roman" w:hAnsi="Times New Roman"/>
          <w:sz w:val="28"/>
          <w:szCs w:val="28"/>
        </w:rPr>
        <w:t>компьютерная томография.</w:t>
      </w:r>
    </w:p>
    <w:p w:rsidR="006C40D3" w:rsidRPr="006C40D3" w:rsidRDefault="006C40D3" w:rsidP="006C40D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C40D3">
        <w:rPr>
          <w:rFonts w:ascii="Times New Roman" w:hAnsi="Times New Roman"/>
          <w:bCs/>
          <w:sz w:val="28"/>
          <w:szCs w:val="28"/>
        </w:rPr>
        <w:t xml:space="preserve">7. Какие изменения на </w:t>
      </w:r>
      <w:proofErr w:type="spellStart"/>
      <w:r w:rsidRPr="006C40D3">
        <w:rPr>
          <w:rFonts w:ascii="Times New Roman" w:hAnsi="Times New Roman"/>
          <w:bCs/>
          <w:sz w:val="28"/>
          <w:szCs w:val="28"/>
        </w:rPr>
        <w:t>сканограмме</w:t>
      </w:r>
      <w:proofErr w:type="spellEnd"/>
      <w:r w:rsidRPr="006C40D3">
        <w:rPr>
          <w:rFonts w:ascii="Times New Roman" w:hAnsi="Times New Roman"/>
          <w:bCs/>
          <w:sz w:val="28"/>
          <w:szCs w:val="28"/>
        </w:rPr>
        <w:t xml:space="preserve"> характеры для цирроза печени</w:t>
      </w:r>
      <w:r w:rsidRPr="006C40D3">
        <w:rPr>
          <w:rFonts w:ascii="Times New Roman" w:hAnsi="Times New Roman"/>
          <w:sz w:val="28"/>
          <w:szCs w:val="28"/>
        </w:rPr>
        <w:br/>
        <w:t xml:space="preserve">А)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очаговое отсутствие накопления изотопа;</w:t>
      </w:r>
      <w:r w:rsidRPr="006C40D3">
        <w:rPr>
          <w:rFonts w:ascii="Times New Roman" w:hAnsi="Times New Roman"/>
          <w:sz w:val="28"/>
          <w:szCs w:val="28"/>
        </w:rPr>
        <w:br/>
        <w:t xml:space="preserve">Б) 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 xml:space="preserve">диффузно неравномерное распределение </w:t>
      </w:r>
      <w:proofErr w:type="spellStart"/>
      <w:r w:rsidRPr="006C40D3">
        <w:rPr>
          <w:rFonts w:ascii="Times New Roman" w:hAnsi="Times New Roman"/>
          <w:sz w:val="28"/>
          <w:szCs w:val="28"/>
        </w:rPr>
        <w:t>радионуклеида</w:t>
      </w:r>
      <w:proofErr w:type="spellEnd"/>
      <w:r w:rsidRPr="006C40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C40D3">
        <w:rPr>
          <w:rFonts w:ascii="Times New Roman" w:hAnsi="Times New Roman"/>
          <w:sz w:val="28"/>
          <w:szCs w:val="28"/>
        </w:rPr>
        <w:t>повышение его накопления в селезенке;</w:t>
      </w:r>
      <w:r w:rsidRPr="006C40D3">
        <w:rPr>
          <w:rFonts w:ascii="Times New Roman" w:hAnsi="Times New Roman"/>
          <w:sz w:val="28"/>
          <w:szCs w:val="28"/>
        </w:rPr>
        <w:br/>
        <w:t xml:space="preserve">В) 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C40D3">
        <w:rPr>
          <w:rFonts w:ascii="Times New Roman" w:hAnsi="Times New Roman"/>
          <w:sz w:val="28"/>
          <w:szCs w:val="28"/>
        </w:rPr>
        <w:t>диффузно неравномерное распределение изотопа в печени.</w:t>
      </w:r>
    </w:p>
    <w:p w:rsidR="006C40D3" w:rsidRDefault="006C40D3" w:rsidP="006C40D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C40D3">
        <w:rPr>
          <w:rFonts w:ascii="Times New Roman" w:hAnsi="Times New Roman"/>
          <w:bCs/>
          <w:sz w:val="28"/>
          <w:szCs w:val="28"/>
        </w:rPr>
        <w:t>8. Какие морфологические изменени</w:t>
      </w:r>
      <w:r>
        <w:rPr>
          <w:rFonts w:ascii="Times New Roman" w:hAnsi="Times New Roman"/>
          <w:bCs/>
          <w:sz w:val="28"/>
          <w:szCs w:val="28"/>
        </w:rPr>
        <w:t>я характерны для цирроза печени</w:t>
      </w:r>
      <w:r w:rsidRPr="006C40D3">
        <w:rPr>
          <w:rFonts w:ascii="Times New Roman" w:hAnsi="Times New Roman"/>
          <w:sz w:val="28"/>
          <w:szCs w:val="28"/>
        </w:rPr>
        <w:br/>
        <w:t xml:space="preserve">А) 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C40D3">
        <w:rPr>
          <w:rFonts w:ascii="Times New Roman" w:hAnsi="Times New Roman"/>
          <w:sz w:val="28"/>
          <w:szCs w:val="28"/>
        </w:rPr>
        <w:t>фиброз, узловая регенерация, перестройка сосудистого русла, воспалительно-инфильтративная реакция;</w:t>
      </w:r>
      <w:r w:rsidRPr="006C40D3">
        <w:rPr>
          <w:rFonts w:ascii="Times New Roman" w:hAnsi="Times New Roman"/>
          <w:sz w:val="28"/>
          <w:szCs w:val="28"/>
        </w:rPr>
        <w:br/>
        <w:t xml:space="preserve">Б)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фиброз, воспалительная инфильтрация;</w:t>
      </w:r>
      <w:r w:rsidRPr="006C40D3">
        <w:rPr>
          <w:rFonts w:ascii="Times New Roman" w:hAnsi="Times New Roman"/>
          <w:sz w:val="28"/>
          <w:szCs w:val="28"/>
        </w:rPr>
        <w:br/>
        <w:t xml:space="preserve">В)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жировая дистрофия;</w:t>
      </w:r>
      <w:r w:rsidRPr="006C40D3">
        <w:rPr>
          <w:rFonts w:ascii="Times New Roman" w:hAnsi="Times New Roman"/>
          <w:sz w:val="28"/>
          <w:szCs w:val="28"/>
        </w:rPr>
        <w:br/>
        <w:t xml:space="preserve">Г)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C40D3">
        <w:rPr>
          <w:rFonts w:ascii="Times New Roman" w:hAnsi="Times New Roman"/>
          <w:sz w:val="28"/>
          <w:szCs w:val="28"/>
        </w:rPr>
        <w:t>ни одно из перечисленных.</w:t>
      </w:r>
    </w:p>
    <w:p w:rsidR="006C40D3" w:rsidRDefault="006C40D3" w:rsidP="006C40D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9</w:t>
      </w:r>
      <w:r w:rsidRPr="006C40D3">
        <w:rPr>
          <w:rFonts w:ascii="Times New Roman" w:hAnsi="Times New Roman"/>
          <w:bCs/>
          <w:sz w:val="28"/>
          <w:szCs w:val="28"/>
        </w:rPr>
        <w:t xml:space="preserve">. К </w:t>
      </w:r>
      <w:proofErr w:type="spellStart"/>
      <w:r w:rsidRPr="006C40D3">
        <w:rPr>
          <w:rFonts w:ascii="Times New Roman" w:hAnsi="Times New Roman"/>
          <w:bCs/>
          <w:sz w:val="28"/>
          <w:szCs w:val="28"/>
        </w:rPr>
        <w:t>мелкоузловому</w:t>
      </w:r>
      <w:proofErr w:type="spellEnd"/>
      <w:r w:rsidRPr="006C40D3">
        <w:rPr>
          <w:rFonts w:ascii="Times New Roman" w:hAnsi="Times New Roman"/>
          <w:bCs/>
          <w:sz w:val="28"/>
          <w:szCs w:val="28"/>
        </w:rPr>
        <w:t xml:space="preserve"> циррозу печени обычно приводит:</w:t>
      </w:r>
      <w:r w:rsidRPr="006C40D3">
        <w:rPr>
          <w:rFonts w:ascii="Times New Roman" w:hAnsi="Times New Roman"/>
          <w:sz w:val="28"/>
          <w:szCs w:val="28"/>
        </w:rPr>
        <w:br/>
        <w:t>А)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C40D3">
        <w:rPr>
          <w:rFonts w:ascii="Times New Roman" w:hAnsi="Times New Roman"/>
          <w:sz w:val="28"/>
          <w:szCs w:val="28"/>
        </w:rPr>
        <w:t xml:space="preserve"> перенесенный вирусный гепатит;</w:t>
      </w:r>
      <w:r w:rsidRPr="006C40D3">
        <w:rPr>
          <w:rFonts w:ascii="Times New Roman" w:hAnsi="Times New Roman"/>
          <w:sz w:val="28"/>
          <w:szCs w:val="28"/>
        </w:rPr>
        <w:br/>
        <w:t xml:space="preserve">Б)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злоупотребление алкоголем;</w:t>
      </w:r>
      <w:r w:rsidRPr="006C40D3">
        <w:rPr>
          <w:rFonts w:ascii="Times New Roman" w:hAnsi="Times New Roman"/>
          <w:sz w:val="28"/>
          <w:szCs w:val="28"/>
        </w:rPr>
        <w:br/>
        <w:t xml:space="preserve">В)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заболевания желчевыводящих путей;</w:t>
      </w:r>
      <w:r w:rsidRPr="006C40D3">
        <w:rPr>
          <w:rFonts w:ascii="Times New Roman" w:hAnsi="Times New Roman"/>
          <w:sz w:val="28"/>
          <w:szCs w:val="28"/>
        </w:rPr>
        <w:br/>
        <w:t xml:space="preserve">Г)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 xml:space="preserve">жировой </w:t>
      </w:r>
      <w:proofErr w:type="spellStart"/>
      <w:r w:rsidRPr="006C40D3">
        <w:rPr>
          <w:rFonts w:ascii="Times New Roman" w:hAnsi="Times New Roman"/>
          <w:sz w:val="28"/>
          <w:szCs w:val="28"/>
        </w:rPr>
        <w:t>гепатоз</w:t>
      </w:r>
      <w:proofErr w:type="spellEnd"/>
      <w:r w:rsidRPr="006C40D3">
        <w:rPr>
          <w:rFonts w:ascii="Times New Roman" w:hAnsi="Times New Roman"/>
          <w:sz w:val="28"/>
          <w:szCs w:val="28"/>
        </w:rPr>
        <w:t>;</w:t>
      </w:r>
      <w:r w:rsidRPr="006C40D3">
        <w:rPr>
          <w:rFonts w:ascii="Times New Roman" w:hAnsi="Times New Roman"/>
          <w:sz w:val="28"/>
          <w:szCs w:val="28"/>
        </w:rPr>
        <w:br/>
        <w:t>Д)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вышеперечисленные причины.</w:t>
      </w:r>
    </w:p>
    <w:p w:rsidR="006C40D3" w:rsidRDefault="006C40D3" w:rsidP="006C40D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6C40D3">
        <w:rPr>
          <w:rFonts w:ascii="Times New Roman" w:hAnsi="Times New Roman"/>
          <w:bCs/>
          <w:sz w:val="28"/>
          <w:szCs w:val="28"/>
        </w:rPr>
        <w:t xml:space="preserve">. При </w:t>
      </w:r>
      <w:proofErr w:type="spellStart"/>
      <w:r w:rsidRPr="006C40D3">
        <w:rPr>
          <w:rFonts w:ascii="Times New Roman" w:hAnsi="Times New Roman"/>
          <w:bCs/>
          <w:sz w:val="28"/>
          <w:szCs w:val="28"/>
        </w:rPr>
        <w:t>общеклиническом</w:t>
      </w:r>
      <w:proofErr w:type="spellEnd"/>
      <w:r w:rsidRPr="006C40D3">
        <w:rPr>
          <w:rFonts w:ascii="Times New Roman" w:hAnsi="Times New Roman"/>
          <w:bCs/>
          <w:sz w:val="28"/>
          <w:szCs w:val="28"/>
        </w:rPr>
        <w:t xml:space="preserve"> физическом исследовании при циррозе печени:</w:t>
      </w:r>
      <w:r w:rsidRPr="006C40D3">
        <w:rPr>
          <w:rFonts w:ascii="Times New Roman" w:hAnsi="Times New Roman"/>
          <w:sz w:val="28"/>
          <w:szCs w:val="28"/>
        </w:rPr>
        <w:br/>
        <w:t xml:space="preserve">А)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печень плотная, край ее заострен;</w:t>
      </w:r>
      <w:r w:rsidRPr="006C40D3">
        <w:rPr>
          <w:rFonts w:ascii="Times New Roman" w:hAnsi="Times New Roman"/>
          <w:sz w:val="28"/>
          <w:szCs w:val="28"/>
        </w:rPr>
        <w:br/>
        <w:t xml:space="preserve">Б)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40D3">
        <w:rPr>
          <w:rFonts w:ascii="Times New Roman" w:hAnsi="Times New Roman"/>
          <w:sz w:val="28"/>
          <w:szCs w:val="28"/>
        </w:rPr>
        <w:t>бугристая, каменистой плотности;</w:t>
      </w:r>
      <w:r w:rsidRPr="006C40D3">
        <w:rPr>
          <w:rFonts w:ascii="Times New Roman" w:hAnsi="Times New Roman"/>
          <w:sz w:val="28"/>
          <w:szCs w:val="28"/>
        </w:rPr>
        <w:br/>
        <w:t xml:space="preserve">В)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40D3">
        <w:rPr>
          <w:rFonts w:ascii="Times New Roman" w:hAnsi="Times New Roman"/>
          <w:sz w:val="28"/>
          <w:szCs w:val="28"/>
        </w:rPr>
        <w:t>уплотнена, край закруглен;</w:t>
      </w:r>
      <w:r w:rsidRPr="006C40D3">
        <w:rPr>
          <w:rFonts w:ascii="Times New Roman" w:hAnsi="Times New Roman"/>
          <w:sz w:val="28"/>
          <w:szCs w:val="28"/>
        </w:rPr>
        <w:br/>
        <w:t xml:space="preserve">Г)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C40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бычной консистенции, увеличена.</w:t>
      </w:r>
    </w:p>
    <w:p w:rsidR="006C40D3" w:rsidRDefault="006C40D3" w:rsidP="006C40D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C40D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ё</w:t>
      </w:r>
      <w:r w:rsidRPr="006C40D3">
        <w:rPr>
          <w:rFonts w:ascii="Times New Roman" w:hAnsi="Times New Roman"/>
          <w:bCs/>
          <w:sz w:val="28"/>
          <w:szCs w:val="28"/>
        </w:rPr>
        <w:t xml:space="preserve">. При каком циррозе в </w:t>
      </w:r>
      <w:proofErr w:type="spellStart"/>
      <w:r w:rsidRPr="006C40D3">
        <w:rPr>
          <w:rFonts w:ascii="Times New Roman" w:hAnsi="Times New Roman"/>
          <w:bCs/>
          <w:sz w:val="28"/>
          <w:szCs w:val="28"/>
        </w:rPr>
        <w:t>био</w:t>
      </w:r>
      <w:r w:rsidR="005A6BF0">
        <w:rPr>
          <w:rFonts w:ascii="Times New Roman" w:hAnsi="Times New Roman"/>
          <w:bCs/>
          <w:sz w:val="28"/>
          <w:szCs w:val="28"/>
        </w:rPr>
        <w:t>птате</w:t>
      </w:r>
      <w:proofErr w:type="spellEnd"/>
      <w:r w:rsidR="005A6BF0">
        <w:rPr>
          <w:rFonts w:ascii="Times New Roman" w:hAnsi="Times New Roman"/>
          <w:bCs/>
          <w:sz w:val="28"/>
          <w:szCs w:val="28"/>
        </w:rPr>
        <w:t xml:space="preserve"> выявляются тельца </w:t>
      </w:r>
      <w:proofErr w:type="spellStart"/>
      <w:r w:rsidR="005A6BF0">
        <w:rPr>
          <w:rFonts w:ascii="Times New Roman" w:hAnsi="Times New Roman"/>
          <w:bCs/>
          <w:sz w:val="28"/>
          <w:szCs w:val="28"/>
        </w:rPr>
        <w:t>Маллори</w:t>
      </w:r>
      <w:proofErr w:type="spellEnd"/>
      <w:r w:rsidRPr="006C40D3">
        <w:rPr>
          <w:rFonts w:ascii="Times New Roman" w:hAnsi="Times New Roman"/>
          <w:sz w:val="28"/>
          <w:szCs w:val="28"/>
        </w:rPr>
        <w:br/>
        <w:t>А)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 xml:space="preserve"> алкогольном;</w:t>
      </w:r>
      <w:r w:rsidRPr="006C40D3">
        <w:rPr>
          <w:rFonts w:ascii="Times New Roman" w:hAnsi="Times New Roman"/>
          <w:sz w:val="28"/>
          <w:szCs w:val="28"/>
        </w:rPr>
        <w:br/>
        <w:t xml:space="preserve">Б)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инфекционном;</w:t>
      </w:r>
      <w:r w:rsidRPr="006C40D3">
        <w:rPr>
          <w:rFonts w:ascii="Times New Roman" w:hAnsi="Times New Roman"/>
          <w:sz w:val="28"/>
          <w:szCs w:val="28"/>
        </w:rPr>
        <w:br/>
        <w:t xml:space="preserve">В)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6C40D3">
        <w:rPr>
          <w:rFonts w:ascii="Times New Roman" w:hAnsi="Times New Roman"/>
          <w:sz w:val="28"/>
          <w:szCs w:val="28"/>
        </w:rPr>
        <w:t>билиарном</w:t>
      </w:r>
      <w:proofErr w:type="spellEnd"/>
      <w:r w:rsidRPr="006C40D3">
        <w:rPr>
          <w:rFonts w:ascii="Times New Roman" w:hAnsi="Times New Roman"/>
          <w:sz w:val="28"/>
          <w:szCs w:val="28"/>
        </w:rPr>
        <w:t>;</w:t>
      </w:r>
      <w:r w:rsidRPr="006C40D3">
        <w:rPr>
          <w:rFonts w:ascii="Times New Roman" w:hAnsi="Times New Roman"/>
          <w:sz w:val="28"/>
          <w:szCs w:val="28"/>
        </w:rPr>
        <w:br/>
        <w:t xml:space="preserve">Г)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при всех видах цирроза;</w:t>
      </w:r>
      <w:r w:rsidRPr="006C40D3">
        <w:rPr>
          <w:rFonts w:ascii="Times New Roman" w:hAnsi="Times New Roman"/>
          <w:sz w:val="28"/>
          <w:szCs w:val="28"/>
        </w:rPr>
        <w:br/>
        <w:t xml:space="preserve">Д) </w:t>
      </w:r>
      <w:r>
        <w:rPr>
          <w:rFonts w:ascii="Times New Roman" w:hAnsi="Times New Roman"/>
          <w:sz w:val="28"/>
          <w:szCs w:val="28"/>
        </w:rPr>
        <w:t xml:space="preserve">     ни при одном.</w:t>
      </w:r>
    </w:p>
    <w:p w:rsidR="005A6BF0" w:rsidRDefault="006C40D3" w:rsidP="006C40D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C40D3">
        <w:rPr>
          <w:rFonts w:ascii="Times New Roman" w:hAnsi="Times New Roman"/>
          <w:bCs/>
          <w:sz w:val="28"/>
          <w:szCs w:val="28"/>
        </w:rPr>
        <w:t xml:space="preserve">11. При </w:t>
      </w:r>
      <w:proofErr w:type="spellStart"/>
      <w:r w:rsidRPr="006C40D3">
        <w:rPr>
          <w:rFonts w:ascii="Times New Roman" w:hAnsi="Times New Roman"/>
          <w:bCs/>
          <w:sz w:val="28"/>
          <w:szCs w:val="28"/>
        </w:rPr>
        <w:t>крупноузловом</w:t>
      </w:r>
      <w:proofErr w:type="spellEnd"/>
      <w:r w:rsidRPr="006C40D3">
        <w:rPr>
          <w:rFonts w:ascii="Times New Roman" w:hAnsi="Times New Roman"/>
          <w:bCs/>
          <w:sz w:val="28"/>
          <w:szCs w:val="28"/>
        </w:rPr>
        <w:t xml:space="preserve"> циррозе печени на первый план выступают:</w:t>
      </w:r>
      <w:r w:rsidRPr="006C40D3">
        <w:rPr>
          <w:rFonts w:ascii="Times New Roman" w:hAnsi="Times New Roman"/>
          <w:sz w:val="28"/>
          <w:szCs w:val="28"/>
        </w:rPr>
        <w:br/>
        <w:t xml:space="preserve">А) </w:t>
      </w:r>
      <w:r w:rsidR="005A6BF0">
        <w:rPr>
          <w:rFonts w:ascii="Times New Roman" w:hAnsi="Times New Roman"/>
          <w:sz w:val="28"/>
          <w:szCs w:val="28"/>
        </w:rPr>
        <w:t xml:space="preserve">    </w:t>
      </w:r>
      <w:r w:rsidRPr="006C40D3">
        <w:rPr>
          <w:rFonts w:ascii="Times New Roman" w:hAnsi="Times New Roman"/>
          <w:sz w:val="28"/>
          <w:szCs w:val="28"/>
        </w:rPr>
        <w:t>печеночно-клеточная недостаточность;</w:t>
      </w:r>
      <w:r w:rsidRPr="006C40D3">
        <w:rPr>
          <w:rFonts w:ascii="Times New Roman" w:hAnsi="Times New Roman"/>
          <w:sz w:val="28"/>
          <w:szCs w:val="28"/>
        </w:rPr>
        <w:br/>
        <w:t>Б)</w:t>
      </w:r>
      <w:r w:rsidR="005A6BF0">
        <w:rPr>
          <w:rFonts w:ascii="Times New Roman" w:hAnsi="Times New Roman"/>
          <w:sz w:val="28"/>
          <w:szCs w:val="28"/>
        </w:rPr>
        <w:t xml:space="preserve">      </w:t>
      </w:r>
      <w:r w:rsidRPr="006C40D3">
        <w:rPr>
          <w:rFonts w:ascii="Times New Roman" w:hAnsi="Times New Roman"/>
          <w:sz w:val="28"/>
          <w:szCs w:val="28"/>
        </w:rPr>
        <w:t>портальная гипертензия;</w:t>
      </w:r>
      <w:r w:rsidRPr="006C40D3">
        <w:rPr>
          <w:rFonts w:ascii="Times New Roman" w:hAnsi="Times New Roman"/>
          <w:sz w:val="28"/>
          <w:szCs w:val="28"/>
        </w:rPr>
        <w:br/>
        <w:t>В)</w:t>
      </w:r>
      <w:r w:rsidR="005A6BF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6C40D3">
        <w:rPr>
          <w:rFonts w:ascii="Times New Roman" w:hAnsi="Times New Roman"/>
          <w:sz w:val="28"/>
          <w:szCs w:val="28"/>
        </w:rPr>
        <w:t>холестаз</w:t>
      </w:r>
      <w:proofErr w:type="spellEnd"/>
      <w:r w:rsidRPr="006C40D3">
        <w:rPr>
          <w:rFonts w:ascii="Times New Roman" w:hAnsi="Times New Roman"/>
          <w:sz w:val="28"/>
          <w:szCs w:val="28"/>
        </w:rPr>
        <w:t>;</w:t>
      </w:r>
      <w:r w:rsidRPr="006C40D3">
        <w:rPr>
          <w:rFonts w:ascii="Times New Roman" w:hAnsi="Times New Roman"/>
          <w:sz w:val="28"/>
          <w:szCs w:val="28"/>
        </w:rPr>
        <w:br/>
        <w:t xml:space="preserve">Г) </w:t>
      </w:r>
      <w:r w:rsidR="005A6BF0"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все перечисленные синдромы;</w:t>
      </w:r>
      <w:r w:rsidRPr="006C40D3">
        <w:rPr>
          <w:rFonts w:ascii="Times New Roman" w:hAnsi="Times New Roman"/>
          <w:sz w:val="28"/>
          <w:szCs w:val="28"/>
        </w:rPr>
        <w:br/>
        <w:t xml:space="preserve">Д) </w:t>
      </w:r>
      <w:r w:rsidR="005A6BF0"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ни од</w:t>
      </w:r>
      <w:r w:rsidR="005A6BF0">
        <w:rPr>
          <w:rFonts w:ascii="Times New Roman" w:hAnsi="Times New Roman"/>
          <w:sz w:val="28"/>
          <w:szCs w:val="28"/>
        </w:rPr>
        <w:t>ин из перечисленных синдромов.</w:t>
      </w:r>
    </w:p>
    <w:p w:rsidR="005A6BF0" w:rsidRDefault="006C40D3" w:rsidP="006C40D3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C40D3">
        <w:rPr>
          <w:rFonts w:ascii="Times New Roman" w:hAnsi="Times New Roman"/>
          <w:bCs/>
          <w:sz w:val="28"/>
          <w:szCs w:val="28"/>
        </w:rPr>
        <w:t xml:space="preserve">12. К </w:t>
      </w:r>
      <w:proofErr w:type="spellStart"/>
      <w:r w:rsidRPr="006C40D3">
        <w:rPr>
          <w:rFonts w:ascii="Times New Roman" w:hAnsi="Times New Roman"/>
          <w:bCs/>
          <w:sz w:val="28"/>
          <w:szCs w:val="28"/>
        </w:rPr>
        <w:t>крупноузловому</w:t>
      </w:r>
      <w:proofErr w:type="spellEnd"/>
      <w:r w:rsidRPr="006C40D3">
        <w:rPr>
          <w:rFonts w:ascii="Times New Roman" w:hAnsi="Times New Roman"/>
          <w:bCs/>
          <w:sz w:val="28"/>
          <w:szCs w:val="28"/>
        </w:rPr>
        <w:t xml:space="preserve"> циррозу чаще приводит:</w:t>
      </w:r>
      <w:r w:rsidRPr="006C40D3">
        <w:rPr>
          <w:rFonts w:ascii="Times New Roman" w:hAnsi="Times New Roman"/>
          <w:sz w:val="28"/>
          <w:szCs w:val="28"/>
        </w:rPr>
        <w:br/>
        <w:t xml:space="preserve">А) </w:t>
      </w:r>
      <w:r w:rsidR="005A6BF0"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злоупотребление алкоголем;</w:t>
      </w:r>
      <w:r w:rsidRPr="006C40D3">
        <w:rPr>
          <w:rFonts w:ascii="Times New Roman" w:hAnsi="Times New Roman"/>
          <w:sz w:val="28"/>
          <w:szCs w:val="28"/>
        </w:rPr>
        <w:br/>
        <w:t xml:space="preserve">Б) </w:t>
      </w:r>
      <w:r w:rsidR="005A6BF0"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вирусный гепатит;</w:t>
      </w:r>
      <w:r w:rsidRPr="006C40D3">
        <w:rPr>
          <w:rFonts w:ascii="Times New Roman" w:hAnsi="Times New Roman"/>
          <w:sz w:val="28"/>
          <w:szCs w:val="28"/>
        </w:rPr>
        <w:br/>
        <w:t xml:space="preserve">В) </w:t>
      </w:r>
      <w:r w:rsidR="005A6BF0"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дисбаланс питания;</w:t>
      </w:r>
      <w:r w:rsidRPr="006C40D3">
        <w:rPr>
          <w:rFonts w:ascii="Times New Roman" w:hAnsi="Times New Roman"/>
          <w:sz w:val="28"/>
          <w:szCs w:val="28"/>
        </w:rPr>
        <w:br/>
        <w:t>Г)</w:t>
      </w:r>
      <w:r w:rsidR="005A6BF0">
        <w:rPr>
          <w:rFonts w:ascii="Times New Roman" w:hAnsi="Times New Roman"/>
          <w:sz w:val="28"/>
          <w:szCs w:val="28"/>
        </w:rPr>
        <w:t xml:space="preserve">      заболевание ЖКТ</w:t>
      </w:r>
    </w:p>
    <w:p w:rsidR="005A6BF0" w:rsidRDefault="006C40D3" w:rsidP="005A6BF0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C40D3">
        <w:rPr>
          <w:rFonts w:ascii="Times New Roman" w:hAnsi="Times New Roman"/>
          <w:bCs/>
          <w:sz w:val="28"/>
          <w:szCs w:val="28"/>
        </w:rPr>
        <w:t>1</w:t>
      </w:r>
      <w:r w:rsidR="005A6BF0">
        <w:rPr>
          <w:rFonts w:ascii="Times New Roman" w:hAnsi="Times New Roman"/>
          <w:bCs/>
          <w:sz w:val="28"/>
          <w:szCs w:val="28"/>
        </w:rPr>
        <w:t>3</w:t>
      </w:r>
      <w:r w:rsidRPr="006C40D3">
        <w:rPr>
          <w:rFonts w:ascii="Times New Roman" w:hAnsi="Times New Roman"/>
          <w:bCs/>
          <w:sz w:val="28"/>
          <w:szCs w:val="28"/>
        </w:rPr>
        <w:t>. При угрозе печеночной комы в диете нужно ограничить:</w:t>
      </w:r>
      <w:r w:rsidRPr="006C40D3">
        <w:rPr>
          <w:rFonts w:ascii="Times New Roman" w:hAnsi="Times New Roman"/>
          <w:sz w:val="28"/>
          <w:szCs w:val="28"/>
        </w:rPr>
        <w:br/>
        <w:t xml:space="preserve">А) </w:t>
      </w:r>
      <w:r w:rsidR="005A6BF0"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белки;</w:t>
      </w:r>
      <w:r w:rsidRPr="006C40D3">
        <w:rPr>
          <w:rFonts w:ascii="Times New Roman" w:hAnsi="Times New Roman"/>
          <w:sz w:val="28"/>
          <w:szCs w:val="28"/>
        </w:rPr>
        <w:br/>
        <w:t xml:space="preserve">Б) </w:t>
      </w:r>
      <w:r w:rsidR="005A6BF0"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жиры;</w:t>
      </w:r>
      <w:r w:rsidRPr="006C40D3">
        <w:rPr>
          <w:rFonts w:ascii="Times New Roman" w:hAnsi="Times New Roman"/>
          <w:sz w:val="28"/>
          <w:szCs w:val="28"/>
        </w:rPr>
        <w:br/>
        <w:t xml:space="preserve">В) </w:t>
      </w:r>
      <w:r w:rsidR="005A6BF0"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углеводы;</w:t>
      </w:r>
      <w:r w:rsidRPr="006C40D3">
        <w:rPr>
          <w:rFonts w:ascii="Times New Roman" w:hAnsi="Times New Roman"/>
          <w:sz w:val="28"/>
          <w:szCs w:val="28"/>
        </w:rPr>
        <w:br/>
        <w:t xml:space="preserve">Г) </w:t>
      </w:r>
      <w:r w:rsidR="005A6BF0"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жидкость;</w:t>
      </w:r>
      <w:r w:rsidRPr="006C40D3">
        <w:rPr>
          <w:rFonts w:ascii="Times New Roman" w:hAnsi="Times New Roman"/>
          <w:sz w:val="28"/>
          <w:szCs w:val="28"/>
        </w:rPr>
        <w:br/>
        <w:t xml:space="preserve">Д) </w:t>
      </w:r>
      <w:r w:rsidR="005A6BF0">
        <w:rPr>
          <w:rFonts w:ascii="Times New Roman" w:hAnsi="Times New Roman"/>
          <w:sz w:val="28"/>
          <w:szCs w:val="28"/>
        </w:rPr>
        <w:t xml:space="preserve">     минеральные соли.</w:t>
      </w:r>
    </w:p>
    <w:p w:rsidR="005A6BF0" w:rsidRDefault="006C40D3" w:rsidP="005A6BF0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6C40D3">
        <w:rPr>
          <w:rFonts w:ascii="Times New Roman" w:hAnsi="Times New Roman"/>
          <w:bCs/>
          <w:sz w:val="28"/>
          <w:szCs w:val="28"/>
        </w:rPr>
        <w:t>1</w:t>
      </w:r>
      <w:r w:rsidR="005A6BF0">
        <w:rPr>
          <w:rFonts w:ascii="Times New Roman" w:hAnsi="Times New Roman"/>
          <w:bCs/>
          <w:sz w:val="28"/>
          <w:szCs w:val="28"/>
        </w:rPr>
        <w:t>4</w:t>
      </w:r>
      <w:r w:rsidRPr="006C40D3">
        <w:rPr>
          <w:rFonts w:ascii="Times New Roman" w:hAnsi="Times New Roman"/>
          <w:bCs/>
          <w:sz w:val="28"/>
          <w:szCs w:val="28"/>
        </w:rPr>
        <w:t>. В диагностике цирроза печени решающим биохимическим тестом является:</w:t>
      </w:r>
      <w:r w:rsidRPr="006C40D3">
        <w:rPr>
          <w:rFonts w:ascii="Times New Roman" w:hAnsi="Times New Roman"/>
          <w:sz w:val="28"/>
          <w:szCs w:val="28"/>
        </w:rPr>
        <w:br/>
        <w:t xml:space="preserve">А) </w:t>
      </w:r>
      <w:r w:rsidR="005A6BF0"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 xml:space="preserve">проба с </w:t>
      </w:r>
      <w:proofErr w:type="spellStart"/>
      <w:r w:rsidRPr="006C40D3">
        <w:rPr>
          <w:rFonts w:ascii="Times New Roman" w:hAnsi="Times New Roman"/>
          <w:sz w:val="28"/>
          <w:szCs w:val="28"/>
        </w:rPr>
        <w:t>бромсульфалеином</w:t>
      </w:r>
      <w:proofErr w:type="spellEnd"/>
      <w:r w:rsidRPr="006C40D3">
        <w:rPr>
          <w:rFonts w:ascii="Times New Roman" w:hAnsi="Times New Roman"/>
          <w:sz w:val="28"/>
          <w:szCs w:val="28"/>
        </w:rPr>
        <w:t>;</w:t>
      </w:r>
      <w:r w:rsidRPr="006C40D3">
        <w:rPr>
          <w:rFonts w:ascii="Times New Roman" w:hAnsi="Times New Roman"/>
          <w:sz w:val="28"/>
          <w:szCs w:val="28"/>
        </w:rPr>
        <w:br/>
        <w:t xml:space="preserve">Б) </w:t>
      </w:r>
      <w:r w:rsidR="005A6BF0">
        <w:rPr>
          <w:rFonts w:ascii="Times New Roman" w:hAnsi="Times New Roman"/>
          <w:sz w:val="28"/>
          <w:szCs w:val="28"/>
        </w:rPr>
        <w:t xml:space="preserve">      </w:t>
      </w:r>
      <w:r w:rsidRPr="006C40D3">
        <w:rPr>
          <w:rFonts w:ascii="Times New Roman" w:hAnsi="Times New Roman"/>
          <w:sz w:val="28"/>
          <w:szCs w:val="28"/>
        </w:rPr>
        <w:t>определение уровня билирубина;</w:t>
      </w:r>
      <w:r w:rsidRPr="006C40D3">
        <w:rPr>
          <w:rFonts w:ascii="Times New Roman" w:hAnsi="Times New Roman"/>
          <w:sz w:val="28"/>
          <w:szCs w:val="28"/>
        </w:rPr>
        <w:br/>
        <w:t xml:space="preserve">В) </w:t>
      </w:r>
      <w:r w:rsidR="005A6BF0"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 xml:space="preserve">определение уровня </w:t>
      </w:r>
      <w:proofErr w:type="spellStart"/>
      <w:r w:rsidRPr="006C40D3">
        <w:rPr>
          <w:rFonts w:ascii="Times New Roman" w:hAnsi="Times New Roman"/>
          <w:sz w:val="28"/>
          <w:szCs w:val="28"/>
        </w:rPr>
        <w:t>аминотрансфераз</w:t>
      </w:r>
      <w:proofErr w:type="spellEnd"/>
      <w:r w:rsidRPr="006C40D3">
        <w:rPr>
          <w:rFonts w:ascii="Times New Roman" w:hAnsi="Times New Roman"/>
          <w:sz w:val="28"/>
          <w:szCs w:val="28"/>
        </w:rPr>
        <w:t>;</w:t>
      </w:r>
      <w:r w:rsidRPr="006C40D3">
        <w:rPr>
          <w:rFonts w:ascii="Times New Roman" w:hAnsi="Times New Roman"/>
          <w:sz w:val="28"/>
          <w:szCs w:val="28"/>
        </w:rPr>
        <w:br/>
        <w:t xml:space="preserve">Г) </w:t>
      </w:r>
      <w:r w:rsidR="005A6BF0">
        <w:rPr>
          <w:rFonts w:ascii="Times New Roman" w:hAnsi="Times New Roman"/>
          <w:sz w:val="28"/>
          <w:szCs w:val="28"/>
        </w:rPr>
        <w:t xml:space="preserve">     </w:t>
      </w:r>
      <w:r w:rsidRPr="006C40D3">
        <w:rPr>
          <w:rFonts w:ascii="Times New Roman" w:hAnsi="Times New Roman"/>
          <w:sz w:val="28"/>
          <w:szCs w:val="28"/>
        </w:rPr>
        <w:t>ни один из перечисленных тестов;</w:t>
      </w:r>
      <w:r w:rsidRPr="006C40D3">
        <w:rPr>
          <w:rFonts w:ascii="Times New Roman" w:hAnsi="Times New Roman"/>
          <w:sz w:val="28"/>
          <w:szCs w:val="28"/>
        </w:rPr>
        <w:br/>
        <w:t xml:space="preserve">Д) </w:t>
      </w:r>
      <w:r w:rsidR="005A6BF0">
        <w:rPr>
          <w:rFonts w:ascii="Times New Roman" w:hAnsi="Times New Roman"/>
          <w:sz w:val="28"/>
          <w:szCs w:val="28"/>
        </w:rPr>
        <w:t xml:space="preserve">     все перечисленные тесты.</w:t>
      </w:r>
    </w:p>
    <w:p w:rsidR="003F597A" w:rsidRPr="005A6BF0" w:rsidRDefault="005A6BF0" w:rsidP="005A6BF0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6C40D3" w:rsidRPr="006C40D3">
        <w:rPr>
          <w:rFonts w:ascii="Times New Roman" w:hAnsi="Times New Roman"/>
          <w:bCs/>
          <w:sz w:val="28"/>
          <w:szCs w:val="28"/>
        </w:rPr>
        <w:t>. Укажите на осложнение, не характерное для цирроза печени:</w:t>
      </w:r>
      <w:r w:rsidR="006C40D3" w:rsidRPr="006C40D3">
        <w:rPr>
          <w:rFonts w:ascii="Times New Roman" w:hAnsi="Times New Roman"/>
          <w:sz w:val="28"/>
          <w:szCs w:val="28"/>
        </w:rPr>
        <w:br/>
        <w:t xml:space="preserve">А)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C40D3" w:rsidRPr="006C40D3">
        <w:rPr>
          <w:rFonts w:ascii="Times New Roman" w:hAnsi="Times New Roman"/>
          <w:sz w:val="28"/>
          <w:szCs w:val="28"/>
        </w:rPr>
        <w:t xml:space="preserve">кровотечение из </w:t>
      </w:r>
      <w:proofErr w:type="spellStart"/>
      <w:r w:rsidR="006C40D3" w:rsidRPr="006C40D3">
        <w:rPr>
          <w:rFonts w:ascii="Times New Roman" w:hAnsi="Times New Roman"/>
          <w:sz w:val="28"/>
          <w:szCs w:val="28"/>
        </w:rPr>
        <w:t>варикозно</w:t>
      </w:r>
      <w:proofErr w:type="spellEnd"/>
      <w:r w:rsidR="006C40D3" w:rsidRPr="006C40D3">
        <w:rPr>
          <w:rFonts w:ascii="Times New Roman" w:hAnsi="Times New Roman"/>
          <w:sz w:val="28"/>
          <w:szCs w:val="28"/>
        </w:rPr>
        <w:t xml:space="preserve"> расширенных вен;</w:t>
      </w:r>
      <w:r w:rsidR="006C40D3" w:rsidRPr="006C40D3">
        <w:rPr>
          <w:rFonts w:ascii="Times New Roman" w:hAnsi="Times New Roman"/>
          <w:sz w:val="28"/>
          <w:szCs w:val="28"/>
        </w:rPr>
        <w:br/>
        <w:t xml:space="preserve">Б)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C40D3" w:rsidRPr="006C40D3">
        <w:rPr>
          <w:rFonts w:ascii="Times New Roman" w:hAnsi="Times New Roman"/>
          <w:sz w:val="28"/>
          <w:szCs w:val="28"/>
        </w:rPr>
        <w:t>кома;</w:t>
      </w:r>
      <w:r w:rsidR="006C40D3" w:rsidRPr="006C40D3">
        <w:rPr>
          <w:rFonts w:ascii="Times New Roman" w:hAnsi="Times New Roman"/>
          <w:sz w:val="28"/>
          <w:szCs w:val="28"/>
        </w:rPr>
        <w:br/>
        <w:t xml:space="preserve">В)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C40D3" w:rsidRPr="006C40D3">
        <w:rPr>
          <w:rFonts w:ascii="Times New Roman" w:hAnsi="Times New Roman"/>
          <w:sz w:val="28"/>
          <w:szCs w:val="28"/>
        </w:rPr>
        <w:t>опухоль печени;</w:t>
      </w:r>
      <w:r w:rsidR="006C40D3" w:rsidRPr="006C40D3">
        <w:rPr>
          <w:rFonts w:ascii="Times New Roman" w:hAnsi="Times New Roman"/>
          <w:sz w:val="28"/>
          <w:szCs w:val="28"/>
        </w:rPr>
        <w:br/>
        <w:t xml:space="preserve">Г)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C40D3" w:rsidRPr="006C40D3">
        <w:rPr>
          <w:rFonts w:ascii="Times New Roman" w:hAnsi="Times New Roman"/>
          <w:sz w:val="28"/>
          <w:szCs w:val="28"/>
        </w:rPr>
        <w:t>холецистит;</w:t>
      </w:r>
      <w:r w:rsidR="006C40D3" w:rsidRPr="006C40D3">
        <w:rPr>
          <w:rFonts w:ascii="Times New Roman" w:hAnsi="Times New Roman"/>
          <w:sz w:val="28"/>
          <w:szCs w:val="28"/>
        </w:rPr>
        <w:br/>
        <w:t xml:space="preserve">Д)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C40D3" w:rsidRPr="006C40D3">
        <w:rPr>
          <w:rFonts w:ascii="Times New Roman" w:hAnsi="Times New Roman"/>
          <w:sz w:val="28"/>
          <w:szCs w:val="28"/>
        </w:rPr>
        <w:t>все перечисленное.</w:t>
      </w:r>
      <w:r w:rsidRPr="006C40D3">
        <w:rPr>
          <w:sz w:val="28"/>
          <w:szCs w:val="28"/>
        </w:rPr>
        <w:t xml:space="preserve"> </w:t>
      </w:r>
    </w:p>
    <w:sectPr w:rsidR="003F597A" w:rsidRPr="005A6BF0" w:rsidSect="005A6B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0B"/>
    <w:multiLevelType w:val="hybridMultilevel"/>
    <w:tmpl w:val="FCD41EA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7744F"/>
    <w:multiLevelType w:val="hybridMultilevel"/>
    <w:tmpl w:val="A29EF0D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8096B"/>
    <w:multiLevelType w:val="hybridMultilevel"/>
    <w:tmpl w:val="6CAEC21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544D2"/>
    <w:multiLevelType w:val="hybridMultilevel"/>
    <w:tmpl w:val="91584A4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E22AF"/>
    <w:multiLevelType w:val="hybridMultilevel"/>
    <w:tmpl w:val="6B64360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30862"/>
    <w:multiLevelType w:val="hybridMultilevel"/>
    <w:tmpl w:val="D32E312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44951"/>
    <w:multiLevelType w:val="hybridMultilevel"/>
    <w:tmpl w:val="41BC219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15A93"/>
    <w:multiLevelType w:val="hybridMultilevel"/>
    <w:tmpl w:val="C5AE5D4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C4A5D"/>
    <w:multiLevelType w:val="hybridMultilevel"/>
    <w:tmpl w:val="B6F0845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77002"/>
    <w:multiLevelType w:val="hybridMultilevel"/>
    <w:tmpl w:val="445E4D4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F799A"/>
    <w:multiLevelType w:val="hybridMultilevel"/>
    <w:tmpl w:val="BC2097A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26548"/>
    <w:multiLevelType w:val="hybridMultilevel"/>
    <w:tmpl w:val="4E88122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973DC"/>
    <w:multiLevelType w:val="hybridMultilevel"/>
    <w:tmpl w:val="211818D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73332"/>
    <w:multiLevelType w:val="hybridMultilevel"/>
    <w:tmpl w:val="DABAB6C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92904"/>
    <w:multiLevelType w:val="hybridMultilevel"/>
    <w:tmpl w:val="7E04F77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6C34C7"/>
    <w:multiLevelType w:val="hybridMultilevel"/>
    <w:tmpl w:val="2CB21DF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83F3D"/>
    <w:multiLevelType w:val="hybridMultilevel"/>
    <w:tmpl w:val="002A9BF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3E6744"/>
    <w:multiLevelType w:val="hybridMultilevel"/>
    <w:tmpl w:val="5BAA1A9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A23EF"/>
    <w:multiLevelType w:val="hybridMultilevel"/>
    <w:tmpl w:val="29700B9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A23216"/>
    <w:multiLevelType w:val="hybridMultilevel"/>
    <w:tmpl w:val="D026CBB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6F31DF"/>
    <w:multiLevelType w:val="hybridMultilevel"/>
    <w:tmpl w:val="2C401DA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00FA7"/>
    <w:multiLevelType w:val="hybridMultilevel"/>
    <w:tmpl w:val="3B5CBA7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A55AA"/>
    <w:multiLevelType w:val="hybridMultilevel"/>
    <w:tmpl w:val="36F8524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7C12F3"/>
    <w:multiLevelType w:val="hybridMultilevel"/>
    <w:tmpl w:val="BA96826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76DAD"/>
    <w:multiLevelType w:val="hybridMultilevel"/>
    <w:tmpl w:val="6840FCA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246EA2"/>
    <w:multiLevelType w:val="hybridMultilevel"/>
    <w:tmpl w:val="B11E834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124810"/>
    <w:multiLevelType w:val="hybridMultilevel"/>
    <w:tmpl w:val="3132D66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A1665"/>
    <w:multiLevelType w:val="hybridMultilevel"/>
    <w:tmpl w:val="38F8E8F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B0DA3"/>
    <w:multiLevelType w:val="hybridMultilevel"/>
    <w:tmpl w:val="26BA1256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DC5C17"/>
    <w:multiLevelType w:val="hybridMultilevel"/>
    <w:tmpl w:val="FCFCE43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764D7"/>
    <w:multiLevelType w:val="hybridMultilevel"/>
    <w:tmpl w:val="6FE8A53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84DC1"/>
    <w:multiLevelType w:val="hybridMultilevel"/>
    <w:tmpl w:val="CB6C732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817083"/>
    <w:multiLevelType w:val="hybridMultilevel"/>
    <w:tmpl w:val="25DA7AF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0732A"/>
    <w:multiLevelType w:val="hybridMultilevel"/>
    <w:tmpl w:val="6D4A4E6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B636F9"/>
    <w:multiLevelType w:val="hybridMultilevel"/>
    <w:tmpl w:val="1F3CA02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5"/>
  </w:num>
  <w:num w:numId="4">
    <w:abstractNumId w:val="5"/>
  </w:num>
  <w:num w:numId="5">
    <w:abstractNumId w:val="10"/>
  </w:num>
  <w:num w:numId="6">
    <w:abstractNumId w:val="21"/>
  </w:num>
  <w:num w:numId="7">
    <w:abstractNumId w:val="23"/>
  </w:num>
  <w:num w:numId="8">
    <w:abstractNumId w:val="4"/>
  </w:num>
  <w:num w:numId="9">
    <w:abstractNumId w:val="30"/>
  </w:num>
  <w:num w:numId="10">
    <w:abstractNumId w:val="8"/>
  </w:num>
  <w:num w:numId="11">
    <w:abstractNumId w:val="14"/>
  </w:num>
  <w:num w:numId="12">
    <w:abstractNumId w:val="0"/>
  </w:num>
  <w:num w:numId="13">
    <w:abstractNumId w:val="22"/>
  </w:num>
  <w:num w:numId="14">
    <w:abstractNumId w:val="34"/>
  </w:num>
  <w:num w:numId="15">
    <w:abstractNumId w:val="7"/>
  </w:num>
  <w:num w:numId="16">
    <w:abstractNumId w:val="11"/>
  </w:num>
  <w:num w:numId="17">
    <w:abstractNumId w:val="29"/>
  </w:num>
  <w:num w:numId="18">
    <w:abstractNumId w:val="6"/>
  </w:num>
  <w:num w:numId="19">
    <w:abstractNumId w:val="18"/>
  </w:num>
  <w:num w:numId="20">
    <w:abstractNumId w:val="9"/>
  </w:num>
  <w:num w:numId="21">
    <w:abstractNumId w:val="16"/>
  </w:num>
  <w:num w:numId="22">
    <w:abstractNumId w:val="2"/>
  </w:num>
  <w:num w:numId="23">
    <w:abstractNumId w:val="24"/>
  </w:num>
  <w:num w:numId="24">
    <w:abstractNumId w:val="1"/>
  </w:num>
  <w:num w:numId="25">
    <w:abstractNumId w:val="19"/>
  </w:num>
  <w:num w:numId="26">
    <w:abstractNumId w:val="3"/>
  </w:num>
  <w:num w:numId="27">
    <w:abstractNumId w:val="17"/>
  </w:num>
  <w:num w:numId="28">
    <w:abstractNumId w:val="27"/>
  </w:num>
  <w:num w:numId="29">
    <w:abstractNumId w:val="12"/>
  </w:num>
  <w:num w:numId="30">
    <w:abstractNumId w:val="32"/>
  </w:num>
  <w:num w:numId="31">
    <w:abstractNumId w:val="13"/>
  </w:num>
  <w:num w:numId="32">
    <w:abstractNumId w:val="15"/>
  </w:num>
  <w:num w:numId="33">
    <w:abstractNumId w:val="33"/>
  </w:num>
  <w:num w:numId="34">
    <w:abstractNumId w:val="20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6C8"/>
    <w:rsid w:val="003F597A"/>
    <w:rsid w:val="005A6BF0"/>
    <w:rsid w:val="006C40D3"/>
    <w:rsid w:val="0095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мерованный многоуровневый список"/>
    <w:basedOn w:val="a"/>
    <w:link w:val="a4"/>
    <w:uiPriority w:val="99"/>
    <w:rsid w:val="009536C8"/>
    <w:pPr>
      <w:spacing w:after="0" w:line="240" w:lineRule="auto"/>
      <w:ind w:left="494" w:hanging="247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умерованный многоуровневый список Знак"/>
    <w:basedOn w:val="a0"/>
    <w:link w:val="a3"/>
    <w:uiPriority w:val="99"/>
    <w:locked/>
    <w:rsid w:val="009536C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C40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2020-03-25T05:56:00Z</dcterms:created>
  <dcterms:modified xsi:type="dcterms:W3CDTF">2020-03-25T06:09:00Z</dcterms:modified>
</cp:coreProperties>
</file>